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Edwards Harold 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60" w:type="dxa"/>
            <w:vAlign w:val="bottom"/>
            <w:gridSpan w:val="7"/>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CALAVO GROWERS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CVGW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1141-A CUMMINGS ROAD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0000FF"/>
              </w:rPr>
              <w:t>06/23/2020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bottom w:val="single" w:sz="8" w:color="2C2C2C"/>
            </w:tcBorders>
            <w:gridSpan w:val="2"/>
          </w:tcPr>
          <w:p>
            <w:pPr>
              <w:spacing w:after="0"/>
              <w:rPr>
                <w:sz w:val="12"/>
                <w:szCs w:val="12"/>
                <w:color w:val="auto"/>
              </w:rPr>
            </w:pPr>
          </w:p>
        </w:tc>
        <w:tc>
          <w:tcPr>
            <w:tcW w:w="2140" w:type="dxa"/>
            <w:vAlign w:val="bottom"/>
            <w:tcBorders>
              <w:bottom w:val="single" w:sz="8" w:color="2C2C2C"/>
            </w:tcBorders>
            <w:gridSpan w:val="5"/>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gridSpan w:val="2"/>
          </w:tcPr>
          <w:p>
            <w:pPr>
              <w:spacing w:after="0"/>
              <w:rPr>
                <w:sz w:val="12"/>
                <w:szCs w:val="12"/>
                <w:color w:val="auto"/>
              </w:rPr>
            </w:pPr>
          </w:p>
        </w:tc>
        <w:tc>
          <w:tcPr>
            <w:tcW w:w="2800" w:type="dxa"/>
            <w:vAlign w:val="bottom"/>
            <w:tcBorders>
              <w:bottom w:val="single" w:sz="8" w:color="2C2C2C"/>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93060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PAULA</w:t>
            </w: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06/23/2020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1,600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61.4191</w:t>
            </w:r>
            <w:r>
              <w:rPr>
                <w:rFonts w:ascii="Arial" w:cs="Arial" w:eastAsia="Arial" w:hAnsi="Arial"/>
                <w:sz w:val="22"/>
                <w:szCs w:val="22"/>
                <w:color w:val="008000"/>
                <w:w w:val="94"/>
                <w:vertAlign w:val="superscript"/>
              </w:rPr>
              <w:t>(1)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6,638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$61.41 to $61.43,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Harold S. Edwards</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06/25/2020</w:t>
            </w:r>
          </w:p>
        </w:tc>
      </w:tr>
      <w:tr>
        <w:trPr>
          <w:trHeight w:val="20"/>
        </w:trPr>
        <w:tc>
          <w:tcPr>
            <w:tcW w:w="1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1033"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2020-06-25T19:28:01Z</dcterms:created>
  <dcterms:modified xsi:type="dcterms:W3CDTF">2020-06-25T19:28:01Z</dcterms:modified>
</cp:coreProperties>
</file>