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WEDIN ROBERT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1141A CUMMINGS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Sales &amp; Fresh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93036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08/25/2005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08/25/2010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stock option vests as to 100% when the closing price of the common stock of Issuer reaches $11.00 per share. However, in no event shall the stock option vest faster than one year from the date of grant.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Robert J. Wedin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08/29/2005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118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2020-02-11T00:49:17Z</dcterms:created>
  <dcterms:modified xsi:type="dcterms:W3CDTF">2020-02-11T00:49:17Z</dcterms:modified>
</cp:coreProperties>
</file>