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24130</wp:posOffset>
            </wp:positionV>
            <wp:extent cx="6992620" cy="47720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2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Kurtz Helen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CALAVO GROWERS, INC.</w:t>
      </w: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1141-A CUMMINGS RD.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CALAVO GROWERS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CVGW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08/16/2022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75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 and GM - Prepared</w:t>
      </w:r>
    </w:p>
    <w:p>
      <w:pPr>
        <w:spacing w:after="0" w:line="3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80" w:type="dxa"/>
            <w:vAlign w:val="bottom"/>
            <w:gridSpan w:val="8"/>
          </w:tcPr>
          <w:p>
            <w:pPr>
              <w:jc w:val="center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0"/>
          </w:tcPr>
          <w:p>
            <w:pPr>
              <w:ind w:left="3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SANTA PAULA CA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93060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8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6,778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08/16/2022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6,778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6,778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represents a contingent right to receive one share of CVGW common stock.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restricted stock units vest in three equal annual installments beginning August 16, 2023.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Helen Kurtz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08/16/2022</w:t>
            </w:r>
          </w:p>
        </w:tc>
      </w:tr>
      <w:tr>
        <w:trPr>
          <w:trHeight w:val="20"/>
        </w:trPr>
        <w:tc>
          <w:tcPr>
            <w:tcW w:w="10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942686" TargetMode="External"/><Relationship Id="rId13" Type="http://schemas.openxmlformats.org/officeDocument/2006/relationships/hyperlink" Target="http://www.sec.gov/cgi-bin/browse-edgar?action=getcompany&amp;CIK=0001133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2022-08-16T19:43:42Z</dcterms:created>
  <dcterms:modified xsi:type="dcterms:W3CDTF">2022-08-16T19:43:42Z</dcterms:modified>
</cp:coreProperties>
</file>