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v17863e8vk.htm"/>
      <w:bookmarkStart w:id="1" w:name="ksv17863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 PURSUANT</w:t>
        <w:br/>
        <w:t>TO SECTION 13 OR 15(d) OF THE</w:t>
        <w:br/>
        <w:t>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Date of report: </w:t>
      </w:r>
      <w:r>
        <w:rPr>
          <w:rFonts w:ascii="Times New Roman;Times;serif" w:hAnsi="Times New Roman;Times;serif"/>
          <w:b/>
          <w:sz w:val="17"/>
        </w:rPr>
        <w:t>February 27, 2006</w:t>
      </w:r>
      <w:r>
        <w:rPr>
          <w:rFonts w:ascii="Times New Roman;Times;serif" w:hAnsi="Times New Roman;Times;serif"/>
          <w:sz w:val="17"/>
        </w:rPr>
        <w:br/>
        <w:t xml:space="preserve">Date of earliest event reported: </w:t>
      </w:r>
      <w:r>
        <w:rPr>
          <w:rFonts w:ascii="Times New Roman;Times;serif" w:hAnsi="Times New Roman;Times;serif"/>
          <w:b/>
          <w:sz w:val="17"/>
        </w:rPr>
        <w:t>February 23, 2006</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Charter)</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tcPr>
          <w:p>
            <w:pPr>
              <w:pStyle w:val="TableContents"/>
              <w:spacing w:before="0" w:after="283"/>
              <w:jc w:val="center"/>
              <w:rPr/>
            </w:pPr>
            <w:r>
              <w:rPr>
                <w:b/>
              </w:rPr>
              <w:t>California</w:t>
            </w:r>
            <w:r>
              <w:rPr/>
              <w:t xml:space="preserve">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000-33385</w:t>
            </w:r>
            <w:r>
              <w:rPr/>
              <w:t xml:space="preserve">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b/>
              </w:rPr>
            </w:pPr>
            <w:r>
              <w:rPr>
                <w:b/>
              </w:rPr>
              <w:t>33-0945304</w:t>
            </w:r>
          </w:p>
        </w:tc>
      </w:tr>
      <w:tr>
        <w:trPr/>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3"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3062" w:type="dxa"/>
            <w:tcBorders/>
            <w:shd w:fill="auto" w:val="clear"/>
          </w:tcPr>
          <w:p>
            <w:pPr>
              <w:pStyle w:val="TableContents"/>
              <w:spacing w:before="0" w:after="283"/>
              <w:jc w:val="center"/>
              <w:rPr/>
            </w:pPr>
            <w:r>
              <w:rPr/>
              <w:t xml:space="preserve">(State or Other Jurisdiction of Incorporation)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Number)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(IRS Employer</w:t>
              <w:br/>
              <w:t>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1141-A Cummings Road, Santa Paula, California 93060</w:t>
      </w:r>
      <w:r>
        <w:rPr>
          <w:rFonts w:ascii="Times New Roman;Times;serif" w:hAnsi="Times New Roman;Times;serif"/>
          <w:sz w:val="17"/>
        </w:rPr>
        <w:t xml:space="preserve"> </w:t>
      </w:r>
    </w:p>
    <w:p>
      <w:pPr>
        <w:pStyle w:val="TextBody"/>
        <w:spacing w:before="2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(Address of Principal Executive Offices) (Zip Code)</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(805) 525-1245</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5.02. Departure of Director or Principal Officers; Election of Directors; Appointment of Principal Officers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On February 23, 2006, Mr. Harold Edwards and Mr. Alan Van Wagner were appointed to Calavo Growers, Inc.s (the Company) Board of Directors to serve as a Director of the Company for the term expiring on the date of the Companys Annual Meeting in 2006. Mr. Edwards has been the president and chief executive officer of Limoneira Company, an agricultural, real estate and community development company, since November 2004. Mr. Van Wagner has been the president and CEO of Turners Machinery Inc., a machine tool trading company, since 1971.</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There was no arrangement or understanding pursuant to which Mr. Edwards or Mr. Van Wagner were appointed as directors, and there are no related party transactions between the Company and Mr. Edwards or Mr. Van Wagner, save for the activity between Calavo and Limoneira Company (particularly delivered avocados), of which Mr. Edwards is the CEO and President of Limoneira Company, as stated above. As a result of the foregoing, the Company believes that only Mr. Van Wagner is an independent director.</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The Company believes that 7 out of its 13 directors are independent.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581"/>
        <w:gridCol w:w="667"/>
        <w:gridCol w:w="790"/>
        <w:gridCol w:w="2926"/>
        <w:gridCol w:w="1241"/>
      </w:tblGrid>
      <w:tr>
        <w:trPr/>
        <w:tc>
          <w:tcPr>
            <w:tcW w:w="4581"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rPr/>
            </w:pPr>
            <w:r>
              <w:rPr/>
              <w:t> </w:t>
            </w:r>
          </w:p>
        </w:tc>
        <w:tc>
          <w:tcPr>
            <w:tcW w:w="790" w:type="dxa"/>
            <w:tcBorders/>
            <w:shd w:fill="auto" w:val="clear"/>
            <w:vAlign w:val="center"/>
          </w:tcPr>
          <w:p>
            <w:pPr>
              <w:pStyle w:val="TableContents"/>
              <w:spacing w:before="0" w:after="283"/>
              <w:rPr/>
            </w:pPr>
            <w:r>
              <w:rPr/>
              <w:t> </w:t>
            </w:r>
          </w:p>
        </w:tc>
        <w:tc>
          <w:tcPr>
            <w:tcW w:w="2926" w:type="dxa"/>
            <w:tcBorders/>
            <w:shd w:fill="auto" w:val="clear"/>
            <w:vAlign w:val="center"/>
          </w:tcPr>
          <w:p>
            <w:pPr>
              <w:pStyle w:val="TableContents"/>
              <w:spacing w:before="0" w:after="283"/>
              <w:rPr/>
            </w:pPr>
            <w:r>
              <w:rPr/>
              <w:t> </w:t>
            </w:r>
          </w:p>
        </w:tc>
        <w:tc>
          <w:tcPr>
            <w:tcW w:w="1241" w:type="dxa"/>
            <w:tcBorders/>
            <w:shd w:fill="auto" w:val="clear"/>
            <w:vAlign w:val="center"/>
          </w:tcPr>
          <w:p>
            <w:pPr>
              <w:pStyle w:val="TableContents"/>
              <w:spacing w:before="0" w:after="283"/>
              <w:rPr/>
            </w:pPr>
            <w:r>
              <w:rPr/>
              <w:t> </w:t>
            </w:r>
          </w:p>
        </w:tc>
      </w:tr>
      <w:tr>
        <w:trPr/>
        <w:tc>
          <w:tcPr>
            <w:tcW w:w="4581" w:type="dxa"/>
            <w:tcBorders/>
            <w:shd w:fill="auto" w:val="clear"/>
          </w:tcPr>
          <w:p>
            <w:pPr>
              <w:pStyle w:val="TableContents"/>
              <w:spacing w:before="0" w:after="283"/>
              <w:jc w:val="left"/>
              <w:rPr/>
            </w:pPr>
            <w:r>
              <w:rPr/>
              <w:t> </w:t>
            </w:r>
          </w:p>
        </w:tc>
        <w:tc>
          <w:tcPr>
            <w:tcW w:w="4383" w:type="dxa"/>
            <w:gridSpan w:val="3"/>
            <w:tcBorders/>
            <w:shd w:fill="auto" w:val="clear"/>
            <w:vAlign w:val="center"/>
          </w:tcPr>
          <w:p>
            <w:pPr>
              <w:pStyle w:val="TableContents"/>
              <w:spacing w:before="0" w:after="283"/>
              <w:jc w:val="left"/>
              <w:rPr/>
            </w:pPr>
            <w:r>
              <w:rPr/>
              <w:t>Calavo Growers, Inc.</w:t>
              <w:br/>
              <w:t> </w:t>
              <w:br/>
              <w:t> </w:t>
            </w:r>
          </w:p>
        </w:tc>
        <w:tc>
          <w:tcPr>
            <w:tcW w:w="1241" w:type="dxa"/>
            <w:tcBorders/>
            <w:shd w:fill="auto" w:val="clear"/>
            <w:vAlign w:val="center"/>
          </w:tcPr>
          <w:p>
            <w:pPr>
              <w:pStyle w:val="TableContents"/>
              <w:spacing w:before="0" w:after="283"/>
              <w:rPr/>
            </w:pPr>
            <w:r>
              <w:rPr/>
              <w:t> </w:t>
            </w:r>
          </w:p>
        </w:tc>
      </w:tr>
      <w:tr>
        <w:trPr/>
        <w:tc>
          <w:tcPr>
            <w:tcW w:w="4581" w:type="dxa"/>
            <w:tcBorders/>
            <w:shd w:fill="auto" w:val="clear"/>
            <w:vAlign w:val="center"/>
          </w:tcPr>
          <w:p>
            <w:pPr>
              <w:pStyle w:val="TableContents"/>
              <w:spacing w:before="0" w:after="283"/>
              <w:jc w:val="left"/>
              <w:rPr/>
            </w:pPr>
            <w:r>
              <w:rPr/>
              <w:t>February 27, 2006 </w:t>
            </w:r>
          </w:p>
        </w:tc>
        <w:tc>
          <w:tcPr>
            <w:tcW w:w="667" w:type="dxa"/>
            <w:tcBorders/>
            <w:shd w:fill="auto" w:val="clear"/>
          </w:tcPr>
          <w:p>
            <w:pPr>
              <w:pStyle w:val="TableContents"/>
              <w:spacing w:before="0" w:after="283"/>
              <w:rPr/>
            </w:pPr>
            <w:r>
              <w:rPr/>
              <w:t>By:  </w:t>
            </w:r>
          </w:p>
        </w:tc>
        <w:tc>
          <w:tcPr>
            <w:tcW w:w="3716" w:type="dxa"/>
            <w:gridSpan w:val="2"/>
            <w:tcBorders>
              <w:bottom w:val="single" w:sz="2" w:space="0" w:color="000000"/>
            </w:tcBorders>
            <w:shd w:fill="auto" w:val="clear"/>
            <w:tcMar>
              <w:bottom w:w="28" w:type="dxa"/>
            </w:tcMar>
            <w:vAlign w:val="center"/>
          </w:tcPr>
          <w:p>
            <w:pPr>
              <w:pStyle w:val="TableContents"/>
              <w:spacing w:before="0" w:after="283"/>
              <w:jc w:val="left"/>
              <w:rPr/>
            </w:pPr>
            <w:r>
              <w:rPr/>
              <w:t>/s/ Lecil E. Cole  </w:t>
            </w:r>
          </w:p>
        </w:tc>
        <w:tc>
          <w:tcPr>
            <w:tcW w:w="1241" w:type="dxa"/>
            <w:tcBorders/>
            <w:shd w:fill="auto" w:val="clear"/>
            <w:vAlign w:val="center"/>
          </w:tcPr>
          <w:p>
            <w:pPr>
              <w:pStyle w:val="TableContents"/>
              <w:spacing w:before="0" w:after="283"/>
              <w:rPr/>
            </w:pPr>
            <w:r>
              <w:rPr/>
              <w:t> </w:t>
            </w:r>
          </w:p>
        </w:tc>
      </w:tr>
      <w:tr>
        <w:trPr/>
        <w:tc>
          <w:tcPr>
            <w:tcW w:w="4581" w:type="dxa"/>
            <w:tcBorders/>
            <w:shd w:fill="auto" w:val="clear"/>
            <w:vAlign w:val="center"/>
          </w:tcPr>
          <w:p>
            <w:pPr>
              <w:pStyle w:val="TableContents"/>
              <w:spacing w:before="0" w:after="283"/>
              <w:jc w:val="left"/>
              <w:rPr/>
            </w:pPr>
            <w:r>
              <w:rPr/>
              <w:t> </w:t>
            </w:r>
          </w:p>
        </w:tc>
        <w:tc>
          <w:tcPr>
            <w:tcW w:w="667" w:type="dxa"/>
            <w:tcBorders/>
            <w:shd w:fill="auto" w:val="clear"/>
            <w:vAlign w:val="center"/>
          </w:tcPr>
          <w:p>
            <w:pPr>
              <w:pStyle w:val="TableContents"/>
              <w:spacing w:before="0" w:after="283"/>
              <w:rPr/>
            </w:pPr>
            <w:r>
              <w:rPr/>
              <w:t> </w:t>
            </w:r>
          </w:p>
        </w:tc>
        <w:tc>
          <w:tcPr>
            <w:tcW w:w="3716" w:type="dxa"/>
            <w:gridSpan w:val="2"/>
            <w:tcBorders/>
            <w:shd w:fill="auto" w:val="clear"/>
            <w:vAlign w:val="center"/>
          </w:tcPr>
          <w:p>
            <w:pPr>
              <w:pStyle w:val="TableContents"/>
              <w:spacing w:before="0" w:after="283"/>
              <w:jc w:val="left"/>
              <w:rPr/>
            </w:pPr>
            <w:r>
              <w:rPr/>
              <w:t>Lecil E. Cole </w:t>
            </w:r>
          </w:p>
        </w:tc>
        <w:tc>
          <w:tcPr>
            <w:tcW w:w="1241" w:type="dxa"/>
            <w:tcBorders/>
            <w:shd w:fill="auto" w:val="clear"/>
            <w:vAlign w:val="center"/>
          </w:tcPr>
          <w:p>
            <w:pPr>
              <w:pStyle w:val="TableContents"/>
              <w:spacing w:before="0" w:after="283"/>
              <w:rPr/>
            </w:pPr>
            <w:r>
              <w:rPr/>
              <w:t> </w:t>
            </w:r>
          </w:p>
        </w:tc>
      </w:tr>
      <w:tr>
        <w:trPr/>
        <w:tc>
          <w:tcPr>
            <w:tcW w:w="4581" w:type="dxa"/>
            <w:tcBorders/>
            <w:shd w:fill="auto" w:val="clear"/>
            <w:vAlign w:val="center"/>
          </w:tcPr>
          <w:p>
            <w:pPr>
              <w:pStyle w:val="TableContents"/>
              <w:spacing w:before="0" w:after="283"/>
              <w:jc w:val="left"/>
              <w:rPr/>
            </w:pPr>
            <w:r>
              <w:rPr/>
              <w:t> </w:t>
            </w:r>
          </w:p>
        </w:tc>
        <w:tc>
          <w:tcPr>
            <w:tcW w:w="667" w:type="dxa"/>
            <w:tcBorders/>
            <w:shd w:fill="auto" w:val="clear"/>
            <w:vAlign w:val="center"/>
          </w:tcPr>
          <w:p>
            <w:pPr>
              <w:pStyle w:val="TableContents"/>
              <w:spacing w:before="0" w:after="283"/>
              <w:rPr/>
            </w:pPr>
            <w:r>
              <w:rPr/>
              <w:t> </w:t>
            </w:r>
          </w:p>
        </w:tc>
        <w:tc>
          <w:tcPr>
            <w:tcW w:w="3716" w:type="dxa"/>
            <w:gridSpan w:val="2"/>
            <w:tcBorders/>
            <w:shd w:fill="auto" w:val="clear"/>
            <w:vAlign w:val="center"/>
          </w:tcPr>
          <w:p>
            <w:pPr>
              <w:pStyle w:val="TableContents"/>
              <w:spacing w:before="0" w:after="283"/>
              <w:jc w:val="left"/>
              <w:rPr/>
            </w:pPr>
            <w:r>
              <w:rPr/>
              <w:t>Chairman of the Board of Directors,</w:t>
              <w:br/>
              <w:t>Chief Executive Officer and President</w:t>
              <w:br/>
              <w:t>(Principal Executive Officer) </w:t>
            </w:r>
          </w:p>
        </w:tc>
        <w:tc>
          <w:tcPr>
            <w:tcW w:w="124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437</Words>
  <CharactersWithSpaces>2882</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