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1)*</w:t>
      </w:r>
    </w:p>
    <w:p>
      <w:pPr>
        <w:spacing w:after="0" w:line="3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CALAVO GROWERS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128246105</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311"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7"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128246105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543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54342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NUANCE INVESTMENTS, LLC</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26-3649176</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hanging="380"/>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7"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4900 MAIN STREET, SUITE 220 KANSAS CITY, MO 64112</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104"/>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1,112,428</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line="194" w:lineRule="exact"/>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1,112,428</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1,112,428</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6.29%</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sectPr>
          <w:pgSz w:w="11900" w:h="16838" w:orient="portrait"/>
          <w:cols w:equalWidth="0" w:num="1">
            <w:col w:w="10640"/>
          </w:cols>
          <w:pgMar w:left="320" w:top="931" w:right="939" w:bottom="1440" w:gutter="0" w:footer="0" w:header="0"/>
        </w:sectPr>
      </w:pPr>
    </w:p>
    <w:bookmarkStart w:id="2" w:name="page3"/>
    <w:bookmarkEnd w:id="2"/>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b w:val="1"/>
          <w:bCs w:val="1"/>
          <w:color w:val="auto"/>
        </w:rPr>
        <w:t>CUSIP No.: 128246105</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CALAVO GROWERS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1141A CUMMINGS ROAD,</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SANTA PAULA, CA 93060</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NUANCE INVESTMENTS,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4900 MAIN STREET, SUITE 220</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KANSAS CITY, MO 64112</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4900 MAIN STREET, SUITE 220</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KANSAS CITY, MO 64112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128246105</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1,112,428</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6.29%</w:t>
      </w:r>
    </w:p>
    <w:p>
      <w:pPr>
        <w:spacing w:after="0" w:line="140"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700" w:hanging="7"/>
        <w:spacing w:after="0" w:line="430" w:lineRule="auto"/>
        <w:tabs>
          <w:tab w:leader="none" w:pos="1555" w:val="left"/>
        </w:tabs>
        <w:numPr>
          <w:ilvl w:val="1"/>
          <w:numId w:val="9"/>
        </w:numPr>
        <w:rPr>
          <w:rFonts w:ascii="Arial" w:cs="Arial" w:eastAsia="Arial" w:hAnsi="Arial"/>
          <w:sz w:val="17"/>
          <w:szCs w:val="17"/>
          <w:color w:val="auto"/>
        </w:rPr>
      </w:pPr>
      <w:r>
        <w:rPr>
          <w:rFonts w:ascii="Arial" w:cs="Arial" w:eastAsia="Arial" w:hAnsi="Arial"/>
          <w:sz w:val="17"/>
          <w:szCs w:val="17"/>
          <w:color w:val="auto"/>
        </w:rPr>
        <w:t>sole power to vote or to direct the vote: NUANCE INVESTMENTS, LLC : 1,112,428</w:t>
      </w:r>
    </w:p>
    <w:p>
      <w:pPr>
        <w:spacing w:after="0" w:line="1" w:lineRule="exact"/>
        <w:rPr>
          <w:rFonts w:ascii="Arial" w:cs="Arial" w:eastAsia="Arial" w:hAnsi="Arial"/>
          <w:sz w:val="17"/>
          <w:szCs w:val="17"/>
          <w:color w:val="auto"/>
        </w:rPr>
      </w:pPr>
    </w:p>
    <w:p>
      <w:pPr>
        <w:ind w:left="1600" w:hanging="267"/>
        <w:spacing w:after="0"/>
        <w:tabs>
          <w:tab w:leader="none" w:pos="1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79" w:lineRule="exact"/>
        <w:rPr>
          <w:rFonts w:ascii="Arial" w:cs="Arial" w:eastAsia="Arial" w:hAnsi="Arial"/>
          <w:sz w:val="18"/>
          <w:szCs w:val="18"/>
          <w:color w:val="auto"/>
        </w:rPr>
      </w:pPr>
    </w:p>
    <w:p>
      <w:pPr>
        <w:ind w:left="1340" w:right="5160" w:hanging="7"/>
        <w:spacing w:after="0" w:line="473" w:lineRule="auto"/>
        <w:tabs>
          <w:tab w:leader="none" w:pos="1655" w:val="left"/>
        </w:tabs>
        <w:numPr>
          <w:ilvl w:val="1"/>
          <w:numId w:val="9"/>
        </w:numPr>
        <w:rPr>
          <w:rFonts w:ascii="Arial" w:cs="Arial" w:eastAsia="Arial" w:hAnsi="Arial"/>
          <w:sz w:val="17"/>
          <w:szCs w:val="17"/>
          <w:color w:val="auto"/>
        </w:rPr>
      </w:pPr>
      <w:r>
        <w:rPr>
          <w:rFonts w:ascii="Arial" w:cs="Arial" w:eastAsia="Arial" w:hAnsi="Arial"/>
          <w:sz w:val="17"/>
          <w:szCs w:val="17"/>
          <w:color w:val="auto"/>
        </w:rPr>
        <w:t>sole power to dispose or direct the disposition of: NUANCE INVESTMENTS, LLC : 1,112,428</w:t>
      </w:r>
    </w:p>
    <w:p>
      <w:pPr>
        <w:sectPr>
          <w:pgSz w:w="11900" w:h="16999" w:orient="portrait"/>
          <w:cols w:equalWidth="0" w:num="1">
            <w:col w:w="10360"/>
          </w:cols>
          <w:pgMar w:left="400" w:top="931" w:right="1139" w:bottom="0" w:gutter="0" w:footer="0" w:header="0"/>
        </w:sectPr>
      </w:pPr>
    </w:p>
    <w:bookmarkStart w:id="3" w:name="page4"/>
    <w:bookmarkEnd w:id="3"/>
    <w:p>
      <w:pPr>
        <w:ind w:left="134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306"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2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52" w:right="105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128246105</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February 10 2022</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NUANCE INVESTMENTS, LLC</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ROSITSA ESENBERG</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CHIEF COMPLIANCE OFFICER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lvl w:ilvl="1">
      <w:lvlJc w:val="left"/>
      <w:lvlText w:val="(%2)"/>
      <w:numFmt w:val="lowerLetter"/>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2022-02-11T23:48:30Z</dcterms:created>
  <dcterms:modified xsi:type="dcterms:W3CDTF">2022-02-11T23:48:30Z</dcterms:modified>
</cp:coreProperties>
</file>