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17, 2023</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92075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21"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33"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2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7" w:lineRule="exact"/>
        <w:rPr>
          <w:sz w:val="24"/>
          <w:szCs w:val="24"/>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0" w:right="159"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125730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168275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right="7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On January 17, 2023, and January 21, 2023, John M. Hunt and Donald M. Sanders, respectively, notified Calavo Growers, Inc. (the “Company”) that they will not stand for re-election to the Board of Directors of the Company at the Company’s 2023 Annual Meeting of Shareholders. Mr. Hunt’s and Mr. Sanders’ decisions not to stand for re-election were not a result of any disagreements with the Company on any matter relating to the Company’s operations, policies or practices. Mr. Hunt has served on the Board since 1993. Mr. Sanders has served on the Board since 2002. The Board has expressed its gratitude to Mr. Hunt’s and Mr. Sanders’ many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23, 2023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Shawn Munsell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2023-01-23T14:37:24Z</dcterms:created>
  <dcterms:modified xsi:type="dcterms:W3CDTF">2023-01-23T14:37:24Z</dcterms:modified>
</cp:coreProperties>
</file>