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299,228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4,336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294,892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Lecil E. Cole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2020-01-14T18:30:35Z</dcterms:created>
  <dcterms:modified xsi:type="dcterms:W3CDTF">2020-01-14T18:30:35Z</dcterms:modified>
</cp:coreProperties>
</file>