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HOLMGREN KATHLEEN M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8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5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3,478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15,542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0" w:type="dxa"/>
            <w:vAlign w:val="bottom"/>
            <w:gridSpan w:val="17"/>
          </w:tcPr>
          <w:p>
            <w:pPr>
              <w:jc w:val="center"/>
              <w:ind w:lef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Kathleen M. Holmgren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588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2022-12-02T18:46:07Z</dcterms:created>
  <dcterms:modified xsi:type="dcterms:W3CDTF">2022-12-02T18:46:07Z</dcterms:modified>
</cp:coreProperties>
</file>