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06/16/2015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CEO &amp; President</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7"/>
              </w:rPr>
              <w:t>SANTA PAULA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93036</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620" w:type="dxa"/>
            <w:vAlign w:val="bottom"/>
            <w:gridSpan w:val="2"/>
          </w:tcPr>
          <w:p>
            <w:pPr>
              <w:ind w:left="640"/>
              <w:spacing w:after="0"/>
              <w:rPr>
                <w:sz w:val="20"/>
                <w:szCs w:val="20"/>
                <w:color w:val="auto"/>
              </w:rPr>
            </w:pPr>
            <w:r>
              <w:rPr>
                <w:rFonts w:ascii="Arial" w:cs="Arial" w:eastAsia="Arial" w:hAnsi="Arial"/>
                <w:sz w:val="18"/>
                <w:szCs w:val="18"/>
                <w:color w:val="0000FF"/>
              </w:rPr>
              <w:t>06/16/2015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right"/>
              <w:ind w:right="212"/>
              <w:spacing w:after="0"/>
              <w:rPr>
                <w:sz w:val="20"/>
                <w:szCs w:val="20"/>
                <w:color w:val="auto"/>
              </w:rPr>
            </w:pPr>
            <w:r>
              <w:rPr>
                <w:rFonts w:ascii="Arial" w:cs="Arial" w:eastAsia="Arial" w:hAnsi="Arial"/>
                <w:sz w:val="18"/>
                <w:szCs w:val="18"/>
                <w:color w:val="0000FF"/>
              </w:rPr>
              <w:t>202</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jc w:val="center"/>
              <w:ind w:right="13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55.01</w:t>
            </w: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752,850</w:t>
            </w:r>
          </w:p>
        </w:tc>
        <w:tc>
          <w:tcPr>
            <w:tcW w:w="90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06/17/2015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19,760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54.1937</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733,090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$54.06 to $54.39,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Lecil E. Cole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06/17/2015</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2020-01-22T08:57:25Z</dcterms:created>
  <dcterms:modified xsi:type="dcterms:W3CDTF">2020-01-22T08:57:25Z</dcterms:modified>
</cp:coreProperties>
</file>