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SNIDER ALVA V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1141A CUMMINGS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01/22/2008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50"/>
        <w:gridCol w:w="458"/>
        <w:gridCol w:w="756"/>
        <w:gridCol w:w="1168"/>
        <w:gridCol w:w="1001"/>
        <w:gridCol w:w="9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01/22/2008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20.63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96,528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As Trustee of family trust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Alva V. Snider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01/24/2008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51113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520</Words>
  <CharactersWithSpaces>3266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